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457"/>
        <w:gridCol w:w="359"/>
        <w:gridCol w:w="3263"/>
        <w:gridCol w:w="4811"/>
      </w:tblGrid>
      <w:tr w:rsidR="00583A4C" w:rsidRPr="003F54F7" w:rsidTr="00FD5EB6">
        <w:tc>
          <w:tcPr>
            <w:tcW w:w="10890" w:type="dxa"/>
            <w:gridSpan w:val="4"/>
            <w:shd w:val="clear" w:color="auto" w:fill="EEECE1" w:themeFill="background2"/>
          </w:tcPr>
          <w:p w:rsidR="00583A4C" w:rsidRPr="003F54F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F54F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F54F7">
              <w:rPr>
                <w:b/>
                <w:sz w:val="24"/>
                <w:szCs w:val="24"/>
              </w:rPr>
              <w:t xml:space="preserve"> </w:t>
            </w:r>
            <w:r w:rsidRPr="003F54F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F54F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F54F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F54F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F54F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F54F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F54F7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F54F7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F54F7">
              <w:rPr>
                <w:b/>
                <w:sz w:val="24"/>
                <w:szCs w:val="24"/>
              </w:rPr>
              <w:t xml:space="preserve">: 1. </w:t>
            </w:r>
          </w:p>
          <w:p w:rsidR="00583A4C" w:rsidRPr="003F54F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F54F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F54F7">
              <w:rPr>
                <w:b/>
                <w:sz w:val="24"/>
                <w:szCs w:val="24"/>
              </w:rPr>
              <w:t>Nastavnik</w:t>
            </w:r>
            <w:proofErr w:type="spellEnd"/>
            <w:r w:rsidRPr="003F54F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F54F7">
              <w:rPr>
                <w:b/>
                <w:sz w:val="24"/>
                <w:szCs w:val="24"/>
              </w:rPr>
              <w:t>Škola</w:t>
            </w:r>
            <w:proofErr w:type="spellEnd"/>
            <w:r w:rsidRPr="003F54F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F54F7">
              <w:rPr>
                <w:b/>
                <w:sz w:val="24"/>
                <w:szCs w:val="24"/>
                <w:lang w:val="sr-Latn-RS"/>
              </w:rPr>
              <w:t>Datum</w:t>
            </w:r>
            <w:r w:rsidRPr="003F54F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F54F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DA0B0D" w:rsidRPr="003F54F7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F54F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F54F7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F54F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F54F7">
              <w:rPr>
                <w:sz w:val="24"/>
                <w:szCs w:val="24"/>
              </w:rPr>
              <w:t xml:space="preserve">    </w:t>
            </w:r>
          </w:p>
          <w:p w:rsidR="00583A4C" w:rsidRPr="003F54F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</w:rPr>
              <w:t xml:space="preserve">                          </w:t>
            </w:r>
            <w:r w:rsidRPr="003F54F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F54F7" w:rsidTr="00FD5EB6">
        <w:tc>
          <w:tcPr>
            <w:tcW w:w="2816" w:type="dxa"/>
            <w:gridSpan w:val="2"/>
          </w:tcPr>
          <w:p w:rsidR="00235C37" w:rsidRPr="003F54F7" w:rsidRDefault="00235C37" w:rsidP="00036F0E">
            <w:pPr>
              <w:rPr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Broj časa:</w:t>
            </w:r>
            <w:r w:rsidRPr="003F54F7">
              <w:rPr>
                <w:sz w:val="24"/>
                <w:szCs w:val="24"/>
                <w:lang w:val="sr-Latn-RS"/>
              </w:rPr>
              <w:t xml:space="preserve"> </w:t>
            </w:r>
            <w:r w:rsidRPr="003F54F7">
              <w:rPr>
                <w:b/>
                <w:sz w:val="24"/>
                <w:szCs w:val="24"/>
                <w:lang w:val="sr-Latn-RS"/>
              </w:rPr>
              <w:t>1.</w:t>
            </w:r>
            <w:r w:rsidRPr="003F54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3" w:type="dxa"/>
          </w:tcPr>
          <w:p w:rsidR="00235C37" w:rsidRPr="003F54F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11" w:type="dxa"/>
          </w:tcPr>
          <w:p w:rsidR="00235C37" w:rsidRPr="003F54F7" w:rsidRDefault="00235C37" w:rsidP="00DA0B0D">
            <w:pPr>
              <w:rPr>
                <w:b/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Nastavna tema:</w:t>
            </w:r>
            <w:r w:rsidRPr="003F54F7">
              <w:rPr>
                <w:b/>
                <w:sz w:val="24"/>
                <w:szCs w:val="24"/>
              </w:rPr>
              <w:t xml:space="preserve"> </w:t>
            </w:r>
            <w:r w:rsidR="00DA0B0D" w:rsidRPr="003F54F7">
              <w:rPr>
                <w:sz w:val="24"/>
                <w:szCs w:val="24"/>
              </w:rPr>
              <w:t>Module 5 My Food</w:t>
            </w:r>
          </w:p>
        </w:tc>
      </w:tr>
      <w:tr w:rsidR="00235C37" w:rsidRPr="003F54F7" w:rsidTr="00FD5EB6">
        <w:tc>
          <w:tcPr>
            <w:tcW w:w="2816" w:type="dxa"/>
            <w:gridSpan w:val="2"/>
          </w:tcPr>
          <w:p w:rsidR="00235C37" w:rsidRPr="003F54F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F54F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3" w:type="dxa"/>
          </w:tcPr>
          <w:p w:rsidR="00235C37" w:rsidRPr="003F54F7" w:rsidRDefault="00DA0B0D" w:rsidP="00235C37">
            <w:pPr>
              <w:rPr>
                <w:sz w:val="24"/>
                <w:szCs w:val="24"/>
                <w:lang w:val="sr-Cyrl-CS"/>
              </w:rPr>
            </w:pPr>
            <w:r w:rsidRPr="003F54F7">
              <w:rPr>
                <w:sz w:val="24"/>
                <w:szCs w:val="24"/>
                <w:lang w:val="sr-Cyrl-CS"/>
              </w:rPr>
              <w:t>Checkpoint 5</w:t>
            </w:r>
          </w:p>
        </w:tc>
        <w:tc>
          <w:tcPr>
            <w:tcW w:w="4811" w:type="dxa"/>
          </w:tcPr>
          <w:p w:rsidR="00235C37" w:rsidRPr="003F54F7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A0B0D" w:rsidRPr="003F54F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036F0E">
            <w:pPr>
              <w:rPr>
                <w:b/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likovna kultura, svet oko nas, fizičko i zdravstveno vaspitanje, srpski jezik</w:t>
            </w:r>
          </w:p>
        </w:tc>
      </w:tr>
      <w:tr w:rsidR="00D65FF6" w:rsidRPr="003F54F7" w:rsidTr="00FD5EB6">
        <w:tc>
          <w:tcPr>
            <w:tcW w:w="2816" w:type="dxa"/>
            <w:gridSpan w:val="2"/>
          </w:tcPr>
          <w:p w:rsidR="00D65FF6" w:rsidRPr="003F54F7" w:rsidRDefault="00D65FF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074" w:type="dxa"/>
            <w:gridSpan w:val="2"/>
          </w:tcPr>
          <w:p w:rsidR="00D65FF6" w:rsidRPr="003F54F7" w:rsidRDefault="000A4B41" w:rsidP="00F772F8">
            <w:pPr>
              <w:rPr>
                <w:sz w:val="24"/>
                <w:szCs w:val="24"/>
                <w:lang w:val="sr-Latn-RS"/>
              </w:rPr>
            </w:pPr>
            <w:r w:rsidRPr="000A4B41">
              <w:rPr>
                <w:sz w:val="24"/>
                <w:szCs w:val="24"/>
                <w:lang w:val="sr-Latn-RS"/>
              </w:rPr>
              <w:t>kompetencija za učenje, komunikacija, saradnja</w:t>
            </w:r>
            <w:r>
              <w:rPr>
                <w:sz w:val="24"/>
                <w:szCs w:val="24"/>
                <w:lang w:val="sr-Latn-RS"/>
              </w:rPr>
              <w:t>, estetička</w:t>
            </w: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5A49AD">
            <w:pPr>
              <w:rPr>
                <w:b/>
                <w:sz w:val="24"/>
                <w:szCs w:val="24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Pr="003F54F7">
              <w:rPr>
                <w:sz w:val="24"/>
                <w:szCs w:val="24"/>
              </w:rPr>
              <w:t>Module 5 My Food.</w:t>
            </w: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Cyrl-CS"/>
              </w:rPr>
            </w:pPr>
            <w:r w:rsidRPr="003F54F7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FD5EB6" w:rsidRPr="003F54F7" w:rsidRDefault="00FD5EB6" w:rsidP="00F772F8">
            <w:pPr>
              <w:rPr>
                <w:sz w:val="24"/>
                <w:szCs w:val="24"/>
              </w:rPr>
            </w:pPr>
            <w:r w:rsidRPr="003F54F7">
              <w:rPr>
                <w:sz w:val="24"/>
                <w:szCs w:val="24"/>
                <w:lang w:val="sr-Cyrl-CS"/>
              </w:rPr>
              <w:t xml:space="preserve">- imenuju </w:t>
            </w:r>
            <w:proofErr w:type="spellStart"/>
            <w:r w:rsidRPr="003F54F7">
              <w:rPr>
                <w:sz w:val="24"/>
                <w:szCs w:val="24"/>
              </w:rPr>
              <w:t>reči</w:t>
            </w:r>
            <w:proofErr w:type="spellEnd"/>
            <w:r w:rsidRPr="003F54F7">
              <w:rPr>
                <w:sz w:val="24"/>
                <w:szCs w:val="24"/>
              </w:rPr>
              <w:t xml:space="preserve"> </w:t>
            </w:r>
            <w:proofErr w:type="spellStart"/>
            <w:r w:rsidRPr="003F54F7">
              <w:rPr>
                <w:sz w:val="24"/>
                <w:szCs w:val="24"/>
              </w:rPr>
              <w:t>vezane</w:t>
            </w:r>
            <w:proofErr w:type="spellEnd"/>
            <w:r w:rsidRPr="003F54F7">
              <w:rPr>
                <w:sz w:val="24"/>
                <w:szCs w:val="24"/>
              </w:rPr>
              <w:t xml:space="preserve"> </w:t>
            </w:r>
            <w:proofErr w:type="spellStart"/>
            <w:r w:rsidRPr="003F54F7">
              <w:rPr>
                <w:sz w:val="24"/>
                <w:szCs w:val="24"/>
              </w:rPr>
              <w:t>za</w:t>
            </w:r>
            <w:proofErr w:type="spellEnd"/>
            <w:r w:rsidRPr="003F54F7">
              <w:rPr>
                <w:sz w:val="24"/>
                <w:szCs w:val="24"/>
              </w:rPr>
              <w:t xml:space="preserve"> </w:t>
            </w:r>
            <w:proofErr w:type="spellStart"/>
            <w:r w:rsidRPr="003F54F7">
              <w:rPr>
                <w:sz w:val="24"/>
                <w:szCs w:val="24"/>
              </w:rPr>
              <w:t>hranu</w:t>
            </w:r>
            <w:proofErr w:type="spellEnd"/>
          </w:p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Cyrl-CS"/>
              </w:rPr>
              <w:t xml:space="preserve">- </w:t>
            </w:r>
            <w:r w:rsidRPr="003F54F7">
              <w:rPr>
                <w:sz w:val="24"/>
                <w:szCs w:val="24"/>
                <w:lang w:val="sr-Latn-RS"/>
              </w:rPr>
              <w:t>imenuju reči vezane za piće</w:t>
            </w:r>
          </w:p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- se samoevaluiraju.</w:t>
            </w:r>
          </w:p>
          <w:p w:rsidR="00FD5EB6" w:rsidRPr="003F54F7" w:rsidRDefault="00FD5EB6" w:rsidP="00F772F8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074" w:type="dxa"/>
            <w:gridSpan w:val="2"/>
          </w:tcPr>
          <w:p w:rsidR="00FD5EB6" w:rsidRPr="003F54F7" w:rsidRDefault="000A4B41" w:rsidP="00F772F8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 u igri, imenuju pojmove, lepe</w:t>
            </w:r>
            <w:r w:rsidR="00FD5EB6" w:rsidRPr="003F54F7">
              <w:rPr>
                <w:sz w:val="24"/>
                <w:szCs w:val="24"/>
                <w:lang w:val="sr-Latn-RS"/>
              </w:rPr>
              <w:t xml:space="preserve"> nalepnice,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FD5EB6" w:rsidRPr="003F54F7">
              <w:rPr>
                <w:sz w:val="24"/>
                <w:szCs w:val="24"/>
                <w:lang w:val="sr-Latn-RS"/>
              </w:rPr>
              <w:t xml:space="preserve"> snimak, crta</w:t>
            </w:r>
            <w:r>
              <w:rPr>
                <w:sz w:val="24"/>
                <w:szCs w:val="24"/>
                <w:lang w:val="sr-Latn-RS"/>
              </w:rPr>
              <w:t>ju, logički zaključuju, vrše</w:t>
            </w:r>
            <w:bookmarkStart w:id="0" w:name="_GoBack"/>
            <w:bookmarkEnd w:id="0"/>
            <w:r w:rsidR="00FD5EB6" w:rsidRPr="003F54F7">
              <w:rPr>
                <w:sz w:val="24"/>
                <w:szCs w:val="24"/>
                <w:lang w:val="sr-Latn-RS"/>
              </w:rPr>
              <w:t xml:space="preserve"> samoevaluaciju</w:t>
            </w: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pušta snimke priča, organizuje igru, postavlja pitanja, navodi na zaključivanje, pušta CD, upućuje učenike na samoevaluaciju</w:t>
            </w:r>
          </w:p>
        </w:tc>
      </w:tr>
      <w:tr w:rsidR="00FD5EB6" w:rsidRPr="003F54F7" w:rsidTr="00FD5EB6">
        <w:tc>
          <w:tcPr>
            <w:tcW w:w="2816" w:type="dxa"/>
            <w:gridSpan w:val="2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FD5EB6" w:rsidRPr="003F54F7" w:rsidTr="00FD5EB6">
        <w:tc>
          <w:tcPr>
            <w:tcW w:w="2816" w:type="dxa"/>
            <w:gridSpan w:val="2"/>
            <w:vAlign w:val="center"/>
          </w:tcPr>
          <w:p w:rsidR="00FD5EB6" w:rsidRPr="003F54F7" w:rsidRDefault="00FD5EB6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FD5EB6" w:rsidRPr="003F54F7" w:rsidTr="00FD5EB6">
        <w:tc>
          <w:tcPr>
            <w:tcW w:w="2816" w:type="dxa"/>
            <w:gridSpan w:val="2"/>
            <w:vAlign w:val="center"/>
          </w:tcPr>
          <w:p w:rsidR="00FD5EB6" w:rsidRPr="003F54F7" w:rsidRDefault="00FD5EB6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CD, udžbenik, kartice iz priča</w:t>
            </w:r>
          </w:p>
        </w:tc>
      </w:tr>
      <w:tr w:rsidR="00FD5EB6" w:rsidRPr="003F54F7" w:rsidTr="00FD5EB6">
        <w:tc>
          <w:tcPr>
            <w:tcW w:w="2816" w:type="dxa"/>
            <w:gridSpan w:val="2"/>
            <w:vAlign w:val="center"/>
          </w:tcPr>
          <w:p w:rsidR="00FD5EB6" w:rsidRPr="003F54F7" w:rsidRDefault="00FD5EB6" w:rsidP="00235C37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074" w:type="dxa"/>
            <w:gridSpan w:val="2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3F54F7" w:rsidTr="00FD5EB6">
        <w:tc>
          <w:tcPr>
            <w:tcW w:w="10890" w:type="dxa"/>
            <w:gridSpan w:val="4"/>
            <w:vAlign w:val="center"/>
          </w:tcPr>
          <w:p w:rsidR="00235C37" w:rsidRPr="003F54F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FD5EB6" w:rsidRPr="003F54F7" w:rsidTr="00FD5EB6">
        <w:tc>
          <w:tcPr>
            <w:tcW w:w="2457" w:type="dxa"/>
          </w:tcPr>
          <w:p w:rsidR="00FD5EB6" w:rsidRPr="003F54F7" w:rsidRDefault="00FD5EB6" w:rsidP="00746BBE">
            <w:pPr>
              <w:rPr>
                <w:b/>
                <w:sz w:val="24"/>
                <w:szCs w:val="24"/>
                <w:lang w:val="sr-Cyrl-C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F54F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F54F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3F54F7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3F54F7">
              <w:rPr>
                <w:b/>
                <w:sz w:val="24"/>
                <w:szCs w:val="24"/>
                <w:lang w:val="sr-Latn-RS"/>
              </w:rPr>
              <w:t>min</w:t>
            </w:r>
            <w:r w:rsidRPr="003F54F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33" w:type="dxa"/>
            <w:gridSpan w:val="3"/>
          </w:tcPr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Cyrl-CS"/>
              </w:rPr>
              <w:t xml:space="preserve"> </w:t>
            </w:r>
          </w:p>
          <w:p w:rsidR="00FD5EB6" w:rsidRPr="003F54F7" w:rsidRDefault="009E39A7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Fruit</w:t>
            </w:r>
            <w:r w:rsidRPr="003F54F7">
              <w:rPr>
                <w:b/>
                <w:sz w:val="24"/>
                <w:szCs w:val="24"/>
              </w:rPr>
              <w:t>/</w:t>
            </w:r>
            <w:r w:rsidRPr="003F54F7">
              <w:rPr>
                <w:b/>
                <w:sz w:val="24"/>
                <w:szCs w:val="24"/>
                <w:lang w:val="sr-Latn-RS"/>
              </w:rPr>
              <w:t>vegetables tennis</w:t>
            </w:r>
          </w:p>
          <w:p w:rsidR="009E39A7" w:rsidRPr="003F54F7" w:rsidRDefault="009E39A7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Učenici su podeljeni u parove i igraju najpre </w:t>
            </w:r>
            <w:r w:rsidRPr="003F54F7">
              <w:rPr>
                <w:i/>
                <w:sz w:val="24"/>
                <w:szCs w:val="24"/>
                <w:lang w:val="sr-Latn-RS"/>
              </w:rPr>
              <w:t>Fruit tennis</w:t>
            </w:r>
            <w:r w:rsidRPr="003F54F7">
              <w:rPr>
                <w:sz w:val="24"/>
                <w:szCs w:val="24"/>
                <w:lang w:val="sr-Latn-RS"/>
              </w:rPr>
              <w:t xml:space="preserve">, tako što naizmenično nabrajaju voće, tako da ne ponove prethodno spomenute reči. Učenik koji ne ponovi reč ili ne čeka duže od 5 sekundi da bi izgovorio reč, dobija poen. Pobednik je učenik koji prvi osvoji 3 poena, a postupak se ponavlja i sarečima koje se odnose na povrće. </w:t>
            </w:r>
          </w:p>
          <w:p w:rsidR="009E39A7" w:rsidRPr="003F54F7" w:rsidRDefault="009E39A7" w:rsidP="00FD5EB6">
            <w:pPr>
              <w:rPr>
                <w:sz w:val="24"/>
                <w:szCs w:val="24"/>
                <w:lang w:val="sr-Latn-RS"/>
              </w:rPr>
            </w:pPr>
          </w:p>
        </w:tc>
      </w:tr>
      <w:tr w:rsidR="00FD5EB6" w:rsidRPr="003F54F7" w:rsidTr="00FD5EB6">
        <w:tc>
          <w:tcPr>
            <w:tcW w:w="2457" w:type="dxa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3F54F7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3F54F7">
              <w:rPr>
                <w:b/>
                <w:sz w:val="24"/>
                <w:szCs w:val="24"/>
                <w:lang w:val="sr-Latn-RS"/>
              </w:rPr>
              <w:t>min</w:t>
            </w:r>
            <w:r w:rsidRPr="003F54F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33" w:type="dxa"/>
            <w:gridSpan w:val="3"/>
          </w:tcPr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Checkpoint 5, Radni udžbenik, drugi deo, 38. i 39. strana</w:t>
            </w: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1 Find the Stickers</w:t>
            </w:r>
          </w:p>
          <w:p w:rsidR="00FD5EB6" w:rsidRPr="003F54F7" w:rsidRDefault="00FD5EB6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Nastavnik najpre pomoću fleš kartica obnavlja sa učenicima reči vezane za </w:t>
            </w:r>
            <w:r w:rsidR="009E39A7" w:rsidRPr="003F54F7">
              <w:rPr>
                <w:sz w:val="24"/>
                <w:szCs w:val="24"/>
                <w:lang w:val="sr-Latn-RS"/>
              </w:rPr>
              <w:t>hranu</w:t>
            </w:r>
            <w:r w:rsidRPr="003F54F7">
              <w:rPr>
                <w:sz w:val="24"/>
                <w:szCs w:val="24"/>
                <w:lang w:val="sr-Latn-RS"/>
              </w:rPr>
              <w:t>. Učenici pronalaze odgovarajuće nalepnice u udžbeniku i lepe ih na odgovarajuća mesta, a nastavnik prati tok vežbanja i pomaže učenicima, kada je neophodno. Sledi usmena provera odgovora.</w:t>
            </w:r>
          </w:p>
          <w:p w:rsidR="00FD5EB6" w:rsidRPr="003F54F7" w:rsidRDefault="00FD5EB6" w:rsidP="00FD5EB6">
            <w:pPr>
              <w:rPr>
                <w:sz w:val="24"/>
                <w:szCs w:val="24"/>
                <w:lang w:val="sr-Latn-RS"/>
              </w:rPr>
            </w:pP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2 Point and say. Draw.</w:t>
            </w:r>
          </w:p>
          <w:p w:rsidR="00FD5EB6" w:rsidRPr="003F54F7" w:rsidRDefault="00FD5EB6" w:rsidP="009E39A7">
            <w:pPr>
              <w:rPr>
                <w:i/>
                <w:sz w:val="24"/>
                <w:szCs w:val="24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Učenici </w:t>
            </w:r>
            <w:r w:rsidR="009E39A7" w:rsidRPr="003F54F7">
              <w:rPr>
                <w:sz w:val="24"/>
                <w:szCs w:val="24"/>
                <w:lang w:val="sr-Latn-RS"/>
              </w:rPr>
              <w:t>posmatraju crteže hrane i pića i na osnovu započetog niza zaključuju koje reči treba nacrtati kako bi nastavili niz. Nastavnik prati tok aktivnosti, a zatim podstiče učenike da usmeno imenuju pojmove koje su docrtali.</w:t>
            </w:r>
          </w:p>
          <w:p w:rsidR="00FD5EB6" w:rsidRPr="003F54F7" w:rsidRDefault="00FD5EB6" w:rsidP="00FD5EB6">
            <w:pPr>
              <w:rPr>
                <w:i/>
                <w:sz w:val="24"/>
                <w:szCs w:val="24"/>
              </w:rPr>
            </w:pP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3 Listen and draw.</w:t>
            </w:r>
          </w:p>
          <w:p w:rsidR="009E39A7" w:rsidRPr="003F54F7" w:rsidRDefault="009E39A7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Učenici slušaju CD 2 (snimak </w:t>
            </w:r>
            <w:r w:rsidR="006A46D0" w:rsidRPr="003F54F7">
              <w:rPr>
                <w:sz w:val="24"/>
                <w:szCs w:val="24"/>
                <w:lang w:val="sr-Latn-RS"/>
              </w:rPr>
              <w:t>28</w:t>
            </w:r>
            <w:r w:rsidRPr="003F54F7">
              <w:rPr>
                <w:sz w:val="24"/>
                <w:szCs w:val="24"/>
                <w:lang w:val="sr-Latn-RS"/>
              </w:rPr>
              <w:t>) i označavaju crteže odgovarajućim simbolom. Sledi usmena provera odgovora.</w:t>
            </w:r>
          </w:p>
          <w:p w:rsidR="006A46D0" w:rsidRPr="003F54F7" w:rsidRDefault="006A46D0" w:rsidP="006A46D0">
            <w:pPr>
              <w:rPr>
                <w:sz w:val="24"/>
                <w:szCs w:val="24"/>
                <w:lang w:val="sr-Latn-RS"/>
              </w:rPr>
            </w:pPr>
          </w:p>
          <w:p w:rsidR="006A46D0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1 I like apples. Yum!</w:t>
            </w:r>
          </w:p>
          <w:p w:rsidR="006A46D0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2 I don’t like eggs. Yuk!</w:t>
            </w:r>
          </w:p>
          <w:p w:rsidR="006A46D0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3 I like fish. Yum!</w:t>
            </w:r>
          </w:p>
          <w:p w:rsidR="006A46D0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4 I don’t like onions. Yuk!</w:t>
            </w:r>
          </w:p>
          <w:p w:rsidR="006A46D0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5 I don’t like cheese. Yuk!</w:t>
            </w:r>
          </w:p>
          <w:p w:rsidR="00FD5EB6" w:rsidRPr="003F54F7" w:rsidRDefault="006A46D0" w:rsidP="006A46D0">
            <w:pPr>
              <w:rPr>
                <w:i/>
                <w:sz w:val="24"/>
                <w:szCs w:val="24"/>
                <w:lang w:val="sr-Latn-RS"/>
              </w:rPr>
            </w:pPr>
            <w:r w:rsidRPr="003F54F7">
              <w:rPr>
                <w:i/>
                <w:sz w:val="24"/>
                <w:szCs w:val="24"/>
                <w:lang w:val="sr-Latn-RS"/>
              </w:rPr>
              <w:t>6 I like pears. Yum!</w:t>
            </w: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</w:p>
          <w:p w:rsidR="00FD5EB6" w:rsidRPr="003F54F7" w:rsidRDefault="00FD5EB6" w:rsidP="00FD5EB6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Nastavnik objašnjava učenicima da prikazani smajliji predstavljaju koliko su učenici napredovali tj. naučili. Učenici treba sami da ocene sebe, odnosno da procene koliko su uspešno savladali naučeno gradivo u okviru nastavne teme My </w:t>
            </w:r>
            <w:r w:rsidR="009E39A7" w:rsidRPr="003F54F7">
              <w:rPr>
                <w:sz w:val="24"/>
                <w:szCs w:val="24"/>
                <w:lang w:val="sr-Latn-RS"/>
              </w:rPr>
              <w:t>Food</w:t>
            </w:r>
            <w:r w:rsidRPr="003F54F7">
              <w:rPr>
                <w:sz w:val="24"/>
                <w:szCs w:val="24"/>
                <w:lang w:val="sr-Latn-RS"/>
              </w:rPr>
              <w:t>, a zatim da oboje odgovarajući smajli.</w:t>
            </w:r>
          </w:p>
          <w:p w:rsidR="00FD5EB6" w:rsidRPr="003F54F7" w:rsidRDefault="00FD5EB6" w:rsidP="00F772F8">
            <w:pPr>
              <w:rPr>
                <w:sz w:val="24"/>
                <w:szCs w:val="24"/>
                <w:lang w:val="sr-Latn-RS"/>
              </w:rPr>
            </w:pPr>
          </w:p>
        </w:tc>
      </w:tr>
      <w:tr w:rsidR="00FD5EB6" w:rsidRPr="003F54F7" w:rsidTr="00FD5EB6">
        <w:tc>
          <w:tcPr>
            <w:tcW w:w="2457" w:type="dxa"/>
          </w:tcPr>
          <w:p w:rsidR="00FD5EB6" w:rsidRPr="003F54F7" w:rsidRDefault="00FD5EB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FD5EB6" w:rsidRPr="003F54F7" w:rsidRDefault="00FD5EB6" w:rsidP="00036F0E">
            <w:pPr>
              <w:rPr>
                <w:b/>
                <w:sz w:val="24"/>
                <w:szCs w:val="24"/>
                <w:lang w:val="sr-Cyrl-CS"/>
              </w:rPr>
            </w:pPr>
            <w:r w:rsidRPr="003F54F7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3F54F7">
              <w:rPr>
                <w:b/>
                <w:sz w:val="24"/>
                <w:szCs w:val="24"/>
                <w:lang w:val="sr-Latn-RS"/>
              </w:rPr>
              <w:t>min</w:t>
            </w:r>
            <w:r w:rsidRPr="003F54F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33" w:type="dxa"/>
            <w:gridSpan w:val="3"/>
          </w:tcPr>
          <w:p w:rsidR="008F27AC" w:rsidRPr="003F54F7" w:rsidRDefault="008F27AC" w:rsidP="00FD5EB6">
            <w:pPr>
              <w:rPr>
                <w:sz w:val="24"/>
                <w:szCs w:val="24"/>
                <w:lang w:val="sr-Latn-RS"/>
              </w:rPr>
            </w:pPr>
          </w:p>
          <w:p w:rsidR="00FD5EB6" w:rsidRPr="003F54F7" w:rsidRDefault="00FD5EB6" w:rsidP="00FD5EB6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Nastavnik obnavlja sa učenicima priče iz nastavne teme sa </w:t>
            </w:r>
            <w:r w:rsidR="009E39A7" w:rsidRPr="003F54F7">
              <w:rPr>
                <w:sz w:val="24"/>
                <w:szCs w:val="24"/>
                <w:lang w:val="sr-Latn-RS"/>
              </w:rPr>
              <w:t>23. 25</w:t>
            </w:r>
            <w:r w:rsidR="006A46D0" w:rsidRPr="003F54F7">
              <w:rPr>
                <w:sz w:val="24"/>
                <w:szCs w:val="24"/>
                <w:lang w:val="sr-Latn-RS"/>
              </w:rPr>
              <w:t xml:space="preserve">. i </w:t>
            </w:r>
            <w:r w:rsidR="009E39A7" w:rsidRPr="003F54F7">
              <w:rPr>
                <w:sz w:val="24"/>
                <w:szCs w:val="24"/>
                <w:lang w:val="sr-Latn-RS"/>
              </w:rPr>
              <w:t>26</w:t>
            </w:r>
            <w:r w:rsidRPr="003F54F7">
              <w:rPr>
                <w:sz w:val="24"/>
                <w:szCs w:val="24"/>
                <w:lang w:val="sr-Latn-RS"/>
              </w:rPr>
              <w:t xml:space="preserve"> strane u drugom delu radnog udžbenika.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pohvaljuje učenike.</w:t>
            </w:r>
          </w:p>
          <w:p w:rsidR="008F27AC" w:rsidRPr="003F54F7" w:rsidRDefault="008F27AC" w:rsidP="00FD5EB6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3F54F7" w:rsidTr="00FD5EB6">
        <w:tc>
          <w:tcPr>
            <w:tcW w:w="2457" w:type="dxa"/>
          </w:tcPr>
          <w:p w:rsidR="00746BBE" w:rsidRPr="003F54F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433" w:type="dxa"/>
            <w:gridSpan w:val="3"/>
          </w:tcPr>
          <w:p w:rsidR="00746BBE" w:rsidRPr="003F54F7" w:rsidRDefault="00746BBE" w:rsidP="00036F0E">
            <w:pPr>
              <w:rPr>
                <w:sz w:val="24"/>
                <w:szCs w:val="24"/>
              </w:rPr>
            </w:pPr>
          </w:p>
        </w:tc>
      </w:tr>
      <w:tr w:rsidR="007A34EF" w:rsidRPr="003F54F7" w:rsidTr="00FD5EB6">
        <w:tc>
          <w:tcPr>
            <w:tcW w:w="10890" w:type="dxa"/>
            <w:gridSpan w:val="4"/>
          </w:tcPr>
          <w:p w:rsidR="007A34EF" w:rsidRPr="003F54F7" w:rsidRDefault="007A34EF" w:rsidP="007A34EF">
            <w:pPr>
              <w:rPr>
                <w:b/>
                <w:sz w:val="24"/>
                <w:szCs w:val="24"/>
                <w:lang w:val="sr-Latn-RS"/>
              </w:rPr>
            </w:pPr>
            <w:r w:rsidRPr="003F54F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A34EF" w:rsidRPr="003F54F7" w:rsidRDefault="007A34EF" w:rsidP="007A34EF">
            <w:pPr>
              <w:rPr>
                <w:b/>
                <w:sz w:val="24"/>
                <w:szCs w:val="24"/>
                <w:lang w:val="sr-Latn-RS"/>
              </w:rPr>
            </w:pP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Opšta zapažanja: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  <w:lang w:val="sr-Latn-RS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A34EF" w:rsidRPr="003F54F7" w:rsidRDefault="007A34EF" w:rsidP="007A34EF">
            <w:pPr>
              <w:rPr>
                <w:sz w:val="24"/>
                <w:szCs w:val="24"/>
              </w:rPr>
            </w:pPr>
            <w:r w:rsidRPr="003F54F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F54F7" w:rsidRDefault="00FB63DC">
      <w:pPr>
        <w:rPr>
          <w:sz w:val="24"/>
          <w:szCs w:val="24"/>
          <w:lang w:val="sr-Latn-RS"/>
        </w:rPr>
      </w:pPr>
    </w:p>
    <w:sectPr w:rsidR="00FB63DC" w:rsidRPr="003F54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A4B41"/>
    <w:rsid w:val="00173DA2"/>
    <w:rsid w:val="00235C37"/>
    <w:rsid w:val="002C5CBD"/>
    <w:rsid w:val="003F54F7"/>
    <w:rsid w:val="004C4BE5"/>
    <w:rsid w:val="00583A4C"/>
    <w:rsid w:val="005A49AD"/>
    <w:rsid w:val="005F58BC"/>
    <w:rsid w:val="00662945"/>
    <w:rsid w:val="0067490E"/>
    <w:rsid w:val="006A46D0"/>
    <w:rsid w:val="00746BBE"/>
    <w:rsid w:val="00757CA4"/>
    <w:rsid w:val="007A34EF"/>
    <w:rsid w:val="008F27AC"/>
    <w:rsid w:val="009E39A7"/>
    <w:rsid w:val="00AE261B"/>
    <w:rsid w:val="00B4393B"/>
    <w:rsid w:val="00C51088"/>
    <w:rsid w:val="00D65FF6"/>
    <w:rsid w:val="00DA0B0D"/>
    <w:rsid w:val="00DA52BA"/>
    <w:rsid w:val="00E961A3"/>
    <w:rsid w:val="00FB63DC"/>
    <w:rsid w:val="00F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2018-08-13T21:15:00Z</dcterms:modified>
</cp:coreProperties>
</file>